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77858" w14:textId="77777777" w:rsidR="00E6073F" w:rsidRPr="005F35AF" w:rsidRDefault="005F35AF" w:rsidP="005F35AF">
      <w:pPr>
        <w:jc w:val="center"/>
        <w:rPr>
          <w:b/>
          <w:color w:val="FF0000"/>
          <w:sz w:val="40"/>
        </w:rPr>
      </w:pPr>
      <w:r w:rsidRPr="005F35AF">
        <w:rPr>
          <w:rFonts w:cstheme="minorHAnsi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176C6997" wp14:editId="351B75A9">
            <wp:simplePos x="0" y="0"/>
            <wp:positionH relativeFrom="column">
              <wp:posOffset>-464094</wp:posOffset>
            </wp:positionH>
            <wp:positionV relativeFrom="paragraph">
              <wp:posOffset>-654685</wp:posOffset>
            </wp:positionV>
            <wp:extent cx="1469572" cy="144642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s-divadl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572" cy="144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5AF">
        <w:rPr>
          <w:b/>
          <w:color w:val="FF0000"/>
          <w:sz w:val="40"/>
        </w:rPr>
        <w:t xml:space="preserve">Mateřská škola Slaný, </w:t>
      </w:r>
    </w:p>
    <w:p w14:paraId="3CD0B97C" w14:textId="77777777" w:rsidR="005F35AF" w:rsidRPr="005F35AF" w:rsidRDefault="005F35AF" w:rsidP="005F35AF">
      <w:pPr>
        <w:jc w:val="center"/>
        <w:rPr>
          <w:rFonts w:cstheme="minorHAnsi"/>
          <w:b/>
          <w:color w:val="FF0000"/>
          <w:sz w:val="40"/>
        </w:rPr>
      </w:pPr>
      <w:r w:rsidRPr="005F35AF">
        <w:rPr>
          <w:rFonts w:cstheme="minorHAnsi"/>
          <w:b/>
          <w:color w:val="FF0000"/>
          <w:sz w:val="40"/>
        </w:rPr>
        <w:t>Vítězná 1578, Slaný 27 401</w:t>
      </w:r>
    </w:p>
    <w:p w14:paraId="2E68AB15" w14:textId="77777777" w:rsidR="005F35AF" w:rsidRPr="005F35AF" w:rsidRDefault="005F35AF" w:rsidP="005F35AF">
      <w:pPr>
        <w:jc w:val="center"/>
        <w:rPr>
          <w:rFonts w:cstheme="minorHAnsi"/>
          <w:b/>
          <w:sz w:val="24"/>
        </w:rPr>
      </w:pPr>
      <w:r w:rsidRPr="005F35AF">
        <w:rPr>
          <w:rFonts w:cstheme="minorHAnsi"/>
          <w:b/>
          <w:sz w:val="24"/>
        </w:rPr>
        <w:t>Telefon: 608 767 632, e-mail:</w:t>
      </w:r>
      <w:r w:rsidRPr="005F35AF">
        <w:rPr>
          <w:rFonts w:cstheme="minorHAnsi"/>
          <w:b/>
          <w:sz w:val="32"/>
        </w:rPr>
        <w:t xml:space="preserve"> </w:t>
      </w:r>
      <w:hyperlink r:id="rId8" w:history="1">
        <w:r w:rsidRPr="005F35AF">
          <w:rPr>
            <w:rStyle w:val="Hypertextovodkaz"/>
            <w:rFonts w:cstheme="minorHAnsi"/>
            <w:b/>
            <w:bCs/>
            <w:color w:val="666666"/>
            <w:sz w:val="24"/>
            <w:szCs w:val="21"/>
            <w:shd w:val="clear" w:color="auto" w:fill="FFFFFF"/>
          </w:rPr>
          <w:t>ms.udivadla@skolkyslansko.cz</w:t>
        </w:r>
      </w:hyperlink>
      <w:r w:rsidRPr="005F35AF">
        <w:rPr>
          <w:rFonts w:cstheme="minorHAnsi"/>
          <w:b/>
          <w:sz w:val="20"/>
        </w:rPr>
        <w:t xml:space="preserve"> </w:t>
      </w:r>
    </w:p>
    <w:p w14:paraId="007800BA" w14:textId="77777777" w:rsidR="005F35AF" w:rsidRDefault="005F35AF" w:rsidP="00DB6FC3">
      <w:pPr>
        <w:jc w:val="center"/>
        <w:rPr>
          <w:rFonts w:cstheme="minorHAnsi"/>
          <w:b/>
          <w:sz w:val="24"/>
        </w:rPr>
      </w:pPr>
      <w:r w:rsidRPr="005F35AF">
        <w:rPr>
          <w:rFonts w:cstheme="minorHAnsi"/>
          <w:b/>
          <w:sz w:val="24"/>
        </w:rPr>
        <w:t>web</w:t>
      </w:r>
      <w:r w:rsidRPr="005F35AF">
        <w:rPr>
          <w:rFonts w:cstheme="minorHAnsi"/>
          <w:b/>
          <w:sz w:val="20"/>
        </w:rPr>
        <w:t xml:space="preserve">.: </w:t>
      </w:r>
      <w:hyperlink r:id="rId9" w:history="1">
        <w:r w:rsidRPr="005F35AF">
          <w:rPr>
            <w:rStyle w:val="Hypertextovodkaz"/>
            <w:rFonts w:cstheme="minorHAnsi"/>
            <w:b/>
            <w:sz w:val="24"/>
          </w:rPr>
          <w:t>https://msudivadla.skolkyslansko.cz/</w:t>
        </w:r>
      </w:hyperlink>
    </w:p>
    <w:p w14:paraId="72F8DA7F" w14:textId="537B4D8E" w:rsidR="00DB6FC3" w:rsidRPr="00E37E3C" w:rsidRDefault="005F35AF" w:rsidP="005F35AF">
      <w:pPr>
        <w:rPr>
          <w:rFonts w:cstheme="minorHAnsi"/>
          <w:color w:val="000000" w:themeColor="text1"/>
          <w:sz w:val="44"/>
          <w:szCs w:val="24"/>
        </w:rPr>
      </w:pPr>
      <w:r w:rsidRPr="0030697A">
        <w:rPr>
          <w:rFonts w:cstheme="minorHAnsi"/>
          <w:sz w:val="24"/>
          <w:szCs w:val="24"/>
        </w:rPr>
        <w:t xml:space="preserve">Děti do MŠ se přijímají v souladu se zákonem č. 561/2004 Sb., o předškolním, základním, středním, vyšším odborném a jiném vzdělávání </w:t>
      </w:r>
      <w:r w:rsidRPr="00E37E3C">
        <w:rPr>
          <w:rFonts w:cstheme="minorHAnsi"/>
          <w:color w:val="000000" w:themeColor="text1"/>
          <w:sz w:val="24"/>
          <w:szCs w:val="24"/>
        </w:rPr>
        <w:t>(škol</w:t>
      </w:r>
      <w:r w:rsidR="00856B92" w:rsidRPr="00E37E3C">
        <w:rPr>
          <w:rFonts w:cstheme="minorHAnsi"/>
          <w:color w:val="000000" w:themeColor="text1"/>
          <w:sz w:val="24"/>
          <w:szCs w:val="24"/>
        </w:rPr>
        <w:t>ský</w:t>
      </w:r>
      <w:r w:rsidRPr="00E37E3C">
        <w:rPr>
          <w:rFonts w:cstheme="minorHAnsi"/>
          <w:color w:val="000000" w:themeColor="text1"/>
          <w:sz w:val="24"/>
          <w:szCs w:val="24"/>
        </w:rPr>
        <w:t xml:space="preserve"> zákon), ve znění pozdějších předpisů, dle § 50 zákona č. 258/200 Sb., ve znění pozdějších předpisů, dle vyhlášky č 14/2005 Sb., </w:t>
      </w:r>
      <w:r w:rsidR="00856B92" w:rsidRPr="00E37E3C">
        <w:rPr>
          <w:rFonts w:cstheme="minorHAnsi"/>
          <w:color w:val="000000" w:themeColor="text1"/>
          <w:sz w:val="24"/>
          <w:szCs w:val="24"/>
        </w:rPr>
        <w:t>O předškolním vzdělávání a v souladu se zákonem č. 500/2004 Sb., O správním řízení (</w:t>
      </w:r>
      <w:r w:rsidRPr="00E37E3C">
        <w:rPr>
          <w:rFonts w:cstheme="minorHAnsi"/>
          <w:color w:val="000000" w:themeColor="text1"/>
          <w:sz w:val="24"/>
          <w:szCs w:val="24"/>
        </w:rPr>
        <w:t>správní řád</w:t>
      </w:r>
      <w:r w:rsidR="00856B92" w:rsidRPr="00E37E3C">
        <w:rPr>
          <w:rFonts w:cstheme="minorHAnsi"/>
          <w:color w:val="000000" w:themeColor="text1"/>
          <w:sz w:val="24"/>
          <w:szCs w:val="24"/>
        </w:rPr>
        <w:t>)</w:t>
      </w:r>
      <w:r w:rsidRPr="00E37E3C">
        <w:rPr>
          <w:rFonts w:cstheme="minorHAnsi"/>
          <w:color w:val="000000" w:themeColor="text1"/>
          <w:sz w:val="24"/>
          <w:szCs w:val="24"/>
        </w:rPr>
        <w:t xml:space="preserve">, ve znění pozdějších právních předpisů. </w:t>
      </w:r>
    </w:p>
    <w:p w14:paraId="4FE33EF2" w14:textId="77777777" w:rsidR="005F35AF" w:rsidRPr="0030697A" w:rsidRDefault="005F35AF" w:rsidP="005F35AF">
      <w:pPr>
        <w:jc w:val="center"/>
        <w:rPr>
          <w:rFonts w:cstheme="minorHAnsi"/>
          <w:color w:val="FFFFFF" w:themeColor="background1"/>
          <w:sz w:val="44"/>
          <w:szCs w:val="24"/>
          <w:highlight w:val="red"/>
          <w:u w:val="single"/>
        </w:rPr>
      </w:pPr>
      <w:r w:rsidRPr="0030697A">
        <w:rPr>
          <w:rFonts w:cstheme="minorHAnsi"/>
          <w:color w:val="FFFFFF" w:themeColor="background1"/>
          <w:sz w:val="44"/>
          <w:szCs w:val="24"/>
          <w:highlight w:val="red"/>
          <w:u w:val="single"/>
        </w:rPr>
        <w:t xml:space="preserve">KRITÉRIA PRO PŘIJETÍ DÍTĚTE </w:t>
      </w:r>
    </w:p>
    <w:p w14:paraId="5BF2B56F" w14:textId="77777777" w:rsidR="00E3436C" w:rsidRPr="0030697A" w:rsidRDefault="005F35AF" w:rsidP="00E3436C">
      <w:pPr>
        <w:jc w:val="center"/>
        <w:rPr>
          <w:rFonts w:cstheme="minorHAnsi"/>
          <w:color w:val="FFFFFF" w:themeColor="background1"/>
          <w:sz w:val="44"/>
          <w:szCs w:val="24"/>
          <w:highlight w:val="red"/>
          <w:u w:val="single"/>
        </w:rPr>
      </w:pPr>
      <w:r w:rsidRPr="0030697A">
        <w:rPr>
          <w:rFonts w:cstheme="minorHAnsi"/>
          <w:color w:val="FFFFFF" w:themeColor="background1"/>
          <w:sz w:val="44"/>
          <w:szCs w:val="24"/>
          <w:highlight w:val="red"/>
          <w:u w:val="single"/>
        </w:rPr>
        <w:t>ŠKOLNÍ ROK 20</w:t>
      </w:r>
      <w:r w:rsidR="00DB6FC3" w:rsidRPr="0030697A">
        <w:rPr>
          <w:rFonts w:cstheme="minorHAnsi"/>
          <w:color w:val="FFFFFF" w:themeColor="background1"/>
          <w:sz w:val="44"/>
          <w:szCs w:val="24"/>
          <w:highlight w:val="red"/>
          <w:u w:val="single"/>
        </w:rPr>
        <w:t>24/2025</w:t>
      </w:r>
    </w:p>
    <w:p w14:paraId="09275645" w14:textId="77777777" w:rsidR="00DB6FC3" w:rsidRPr="0030697A" w:rsidRDefault="00DB6FC3" w:rsidP="00DB6FC3">
      <w:pPr>
        <w:pStyle w:val="Odstavecseseznamem"/>
        <w:numPr>
          <w:ilvl w:val="0"/>
          <w:numId w:val="1"/>
        </w:num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30697A">
        <w:rPr>
          <w:rFonts w:cstheme="minorHAnsi"/>
          <w:b/>
          <w:color w:val="000000" w:themeColor="text1"/>
          <w:sz w:val="24"/>
          <w:szCs w:val="24"/>
        </w:rPr>
        <w:t xml:space="preserve">Děti, které nejpozději před 1.9. 2024 dovrší pěti let věku, budou plnit povinnou předškolní docházku, mají trvalý pobyt, cizinci místo pobytu, ve spádové oblasti mateřské školy dle OZV města Slaného č. 7/2016. </w:t>
      </w:r>
    </w:p>
    <w:p w14:paraId="45253A9B" w14:textId="77777777" w:rsidR="00DB6FC3" w:rsidRPr="0030697A" w:rsidRDefault="00DB6FC3" w:rsidP="00DB6FC3">
      <w:pPr>
        <w:pStyle w:val="Odstavecseseznamem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0462639" w14:textId="77777777" w:rsidR="00DB6FC3" w:rsidRPr="0030697A" w:rsidRDefault="00DB6FC3" w:rsidP="0030697A">
      <w:pPr>
        <w:pStyle w:val="Odstavecseseznamem"/>
        <w:numPr>
          <w:ilvl w:val="0"/>
          <w:numId w:val="1"/>
        </w:num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30697A">
        <w:rPr>
          <w:rFonts w:cstheme="minorHAnsi"/>
          <w:b/>
          <w:color w:val="000000" w:themeColor="text1"/>
          <w:sz w:val="24"/>
          <w:szCs w:val="24"/>
        </w:rPr>
        <w:t xml:space="preserve">Děti, </w:t>
      </w:r>
      <w:r w:rsidR="0030697A">
        <w:rPr>
          <w:rFonts w:cstheme="minorHAnsi"/>
          <w:b/>
          <w:color w:val="000000" w:themeColor="text1"/>
          <w:sz w:val="24"/>
          <w:szCs w:val="24"/>
        </w:rPr>
        <w:t xml:space="preserve">ve věku 3-5 let, s trvalým pobytem, v případě cizinců místem pobytu, ve spádové oblasti mateřské školy </w:t>
      </w:r>
      <w:r w:rsidRPr="0030697A">
        <w:rPr>
          <w:rFonts w:cstheme="minorHAnsi"/>
          <w:b/>
          <w:color w:val="000000" w:themeColor="text1"/>
          <w:sz w:val="24"/>
          <w:szCs w:val="24"/>
        </w:rPr>
        <w:t xml:space="preserve">dle OZV města Slaného č. 7/2016. </w:t>
      </w:r>
      <w:r w:rsidRPr="0030697A">
        <w:rPr>
          <w:rFonts w:cstheme="minorHAnsi"/>
          <w:b/>
          <w:color w:val="000000" w:themeColor="text1"/>
          <w:sz w:val="24"/>
          <w:szCs w:val="24"/>
        </w:rPr>
        <w:tab/>
      </w:r>
      <w:r w:rsidRPr="0030697A">
        <w:rPr>
          <w:rFonts w:cstheme="minorHAnsi"/>
          <w:b/>
          <w:color w:val="000000" w:themeColor="text1"/>
          <w:sz w:val="24"/>
          <w:szCs w:val="24"/>
        </w:rPr>
        <w:tab/>
      </w:r>
      <w:r w:rsidRPr="0030697A">
        <w:rPr>
          <w:rFonts w:cstheme="minorHAnsi"/>
          <w:b/>
          <w:color w:val="000000" w:themeColor="text1"/>
          <w:sz w:val="24"/>
          <w:szCs w:val="24"/>
        </w:rPr>
        <w:tab/>
      </w:r>
      <w:r w:rsidRPr="0030697A">
        <w:rPr>
          <w:rFonts w:cstheme="minorHAnsi"/>
          <w:b/>
          <w:color w:val="000000" w:themeColor="text1"/>
          <w:sz w:val="24"/>
          <w:szCs w:val="24"/>
        </w:rPr>
        <w:tab/>
      </w:r>
      <w:r w:rsidRPr="0030697A">
        <w:rPr>
          <w:rFonts w:cstheme="minorHAnsi"/>
          <w:b/>
          <w:color w:val="000000" w:themeColor="text1"/>
          <w:sz w:val="24"/>
          <w:szCs w:val="24"/>
        </w:rPr>
        <w:tab/>
      </w:r>
      <w:r w:rsidRPr="0030697A">
        <w:rPr>
          <w:rFonts w:cstheme="minorHAnsi"/>
          <w:b/>
          <w:color w:val="000000" w:themeColor="text1"/>
          <w:sz w:val="24"/>
          <w:szCs w:val="24"/>
        </w:rPr>
        <w:tab/>
      </w:r>
      <w:r w:rsidRPr="0030697A">
        <w:rPr>
          <w:rFonts w:cstheme="minorHAnsi"/>
          <w:b/>
          <w:color w:val="000000" w:themeColor="text1"/>
          <w:sz w:val="24"/>
          <w:szCs w:val="24"/>
        </w:rPr>
        <w:tab/>
      </w:r>
      <w:r w:rsidRPr="0030697A">
        <w:rPr>
          <w:rFonts w:cstheme="minorHAnsi"/>
          <w:b/>
          <w:color w:val="000000" w:themeColor="text1"/>
          <w:sz w:val="24"/>
          <w:szCs w:val="24"/>
        </w:rPr>
        <w:tab/>
      </w:r>
    </w:p>
    <w:p w14:paraId="5E353158" w14:textId="77777777" w:rsidR="00E34A9A" w:rsidRDefault="00DB6FC3" w:rsidP="00E34A9A">
      <w:pPr>
        <w:pStyle w:val="Odstavecseseznamem"/>
        <w:numPr>
          <w:ilvl w:val="0"/>
          <w:numId w:val="1"/>
        </w:numPr>
        <w:rPr>
          <w:rFonts w:cstheme="minorHAnsi"/>
          <w:b/>
          <w:color w:val="000000" w:themeColor="text1"/>
          <w:sz w:val="24"/>
          <w:szCs w:val="24"/>
        </w:rPr>
      </w:pPr>
      <w:r w:rsidRPr="0030697A">
        <w:rPr>
          <w:rFonts w:cstheme="minorHAnsi"/>
          <w:b/>
          <w:color w:val="000000" w:themeColor="text1"/>
          <w:sz w:val="24"/>
          <w:szCs w:val="24"/>
        </w:rPr>
        <w:t>Ostatní</w:t>
      </w:r>
      <w:r w:rsidR="0030697A">
        <w:rPr>
          <w:rFonts w:cstheme="minorHAnsi"/>
          <w:b/>
          <w:color w:val="000000" w:themeColor="text1"/>
          <w:sz w:val="24"/>
          <w:szCs w:val="24"/>
        </w:rPr>
        <w:t>.</w:t>
      </w:r>
      <w:r w:rsidRPr="0030697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0697A">
        <w:rPr>
          <w:rFonts w:cstheme="minorHAnsi"/>
          <w:b/>
          <w:color w:val="000000" w:themeColor="text1"/>
          <w:sz w:val="24"/>
          <w:szCs w:val="24"/>
        </w:rPr>
        <w:t>D</w:t>
      </w:r>
      <w:r w:rsidRPr="0030697A">
        <w:rPr>
          <w:rFonts w:cstheme="minorHAnsi"/>
          <w:b/>
          <w:color w:val="000000" w:themeColor="text1"/>
          <w:sz w:val="24"/>
          <w:szCs w:val="24"/>
        </w:rPr>
        <w:t xml:space="preserve">ěti budou přijímány v závislosti na volné kapacitě školy. </w:t>
      </w:r>
      <w:r w:rsidR="00E34A9A" w:rsidRPr="0030697A">
        <w:rPr>
          <w:rFonts w:cstheme="minorHAnsi"/>
          <w:b/>
          <w:color w:val="000000" w:themeColor="text1"/>
          <w:sz w:val="24"/>
          <w:szCs w:val="24"/>
        </w:rPr>
        <w:t>Ředitelka postupuje dle seznamu od nejstaršího k nejmladšímu.</w:t>
      </w:r>
    </w:p>
    <w:p w14:paraId="39B2F89A" w14:textId="77777777" w:rsidR="0030697A" w:rsidRPr="0030697A" w:rsidRDefault="0030697A" w:rsidP="0030697A">
      <w:pPr>
        <w:rPr>
          <w:rFonts w:cstheme="minorHAnsi"/>
          <w:b/>
          <w:i/>
          <w:color w:val="FF0000"/>
          <w:sz w:val="24"/>
          <w:szCs w:val="24"/>
          <w:u w:val="single"/>
        </w:rPr>
      </w:pPr>
      <w:r w:rsidRPr="0030697A">
        <w:rPr>
          <w:rFonts w:cstheme="minorHAnsi"/>
          <w:b/>
          <w:i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DA9E2" wp14:editId="64EB4CF8">
                <wp:simplePos x="0" y="0"/>
                <wp:positionH relativeFrom="column">
                  <wp:posOffset>-23495</wp:posOffset>
                </wp:positionH>
                <wp:positionV relativeFrom="paragraph">
                  <wp:posOffset>220345</wp:posOffset>
                </wp:positionV>
                <wp:extent cx="5920740" cy="1584960"/>
                <wp:effectExtent l="0" t="0" r="22860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1584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A5704" w14:textId="77777777" w:rsidR="0030697A" w:rsidRDefault="0030697A" w:rsidP="0030697A">
                            <w:proofErr w:type="spellStart"/>
                            <w:r>
                              <w:rPr>
                                <w:rStyle w:val="oypena"/>
                                <w:color w:val="000000"/>
                              </w:rPr>
                              <w:t>Balasova</w:t>
                            </w:r>
                            <w:proofErr w:type="spellEnd"/>
                            <w:r>
                              <w:rPr>
                                <w:rStyle w:val="oypena"/>
                                <w:color w:val="000000"/>
                              </w:rPr>
                              <w:t xml:space="preserve">, Bartošova, </w:t>
                            </w:r>
                            <w:proofErr w:type="spellStart"/>
                            <w:r>
                              <w:rPr>
                                <w:rStyle w:val="oypena"/>
                                <w:color w:val="000000"/>
                              </w:rPr>
                              <w:t>Brožovského</w:t>
                            </w:r>
                            <w:proofErr w:type="spellEnd"/>
                            <w:r>
                              <w:rPr>
                                <w:rStyle w:val="oypena"/>
                                <w:color w:val="000000"/>
                              </w:rPr>
                              <w:t xml:space="preserve">, Čechova, Divadelní, Dražkovická, Dr. E. Beneše, Dukelských hrdinů, Dvořákova, </w:t>
                            </w:r>
                            <w:proofErr w:type="spellStart"/>
                            <w:r>
                              <w:rPr>
                                <w:rStyle w:val="oypena"/>
                                <w:color w:val="000000"/>
                              </w:rPr>
                              <w:t>Flaškářská</w:t>
                            </w:r>
                            <w:proofErr w:type="spellEnd"/>
                            <w:r>
                              <w:rPr>
                                <w:rStyle w:val="oypena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oypena"/>
                                <w:color w:val="000000"/>
                              </w:rPr>
                              <w:t>Fortenská</w:t>
                            </w:r>
                            <w:proofErr w:type="spellEnd"/>
                            <w:r>
                              <w:rPr>
                                <w:rStyle w:val="oypena"/>
                                <w:color w:val="000000"/>
                              </w:rPr>
                              <w:t xml:space="preserve">, Fügnerova, </w:t>
                            </w:r>
                            <w:proofErr w:type="spellStart"/>
                            <w:r>
                              <w:rPr>
                                <w:rStyle w:val="oypena"/>
                                <w:color w:val="000000"/>
                              </w:rPr>
                              <w:t>Hanžburského</w:t>
                            </w:r>
                            <w:proofErr w:type="spellEnd"/>
                            <w:r>
                              <w:rPr>
                                <w:rStyle w:val="oypena"/>
                                <w:color w:val="000000"/>
                              </w:rPr>
                              <w:t xml:space="preserve">, Jabloňová, </w:t>
                            </w:r>
                            <w:proofErr w:type="spellStart"/>
                            <w:r>
                              <w:rPr>
                                <w:rStyle w:val="oypena"/>
                                <w:color w:val="000000"/>
                              </w:rPr>
                              <w:t>Kapalínova</w:t>
                            </w:r>
                            <w:proofErr w:type="spellEnd"/>
                            <w:r>
                              <w:rPr>
                                <w:rStyle w:val="oypena"/>
                                <w:color w:val="000000"/>
                              </w:rPr>
                              <w:t xml:space="preserve">, Komenského náměstí, </w:t>
                            </w:r>
                            <w:proofErr w:type="spellStart"/>
                            <w:r>
                              <w:rPr>
                                <w:rStyle w:val="oypena"/>
                                <w:color w:val="000000"/>
                              </w:rPr>
                              <w:t>Kreibichova</w:t>
                            </w:r>
                            <w:proofErr w:type="spellEnd"/>
                            <w:r>
                              <w:rPr>
                                <w:rStyle w:val="oypena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oypena"/>
                                <w:color w:val="000000"/>
                              </w:rPr>
                              <w:t>Lotouš</w:t>
                            </w:r>
                            <w:proofErr w:type="spellEnd"/>
                            <w:r>
                              <w:rPr>
                                <w:rStyle w:val="oypena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oypena"/>
                                <w:color w:val="000000"/>
                              </w:rPr>
                              <w:t>Malypetrova</w:t>
                            </w:r>
                            <w:proofErr w:type="spellEnd"/>
                            <w:r>
                              <w:rPr>
                                <w:rStyle w:val="oypena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oypena"/>
                                <w:color w:val="000000"/>
                              </w:rPr>
                              <w:t>Masnokrámská</w:t>
                            </w:r>
                            <w:proofErr w:type="spellEnd"/>
                            <w:r>
                              <w:rPr>
                                <w:rStyle w:val="oypena"/>
                                <w:color w:val="000000"/>
                              </w:rPr>
                              <w:t xml:space="preserve">, Navrátilova, </w:t>
                            </w:r>
                            <w:proofErr w:type="spellStart"/>
                            <w:r>
                              <w:rPr>
                                <w:rStyle w:val="oypena"/>
                                <w:color w:val="000000"/>
                              </w:rPr>
                              <w:t>Netovice</w:t>
                            </w:r>
                            <w:proofErr w:type="spellEnd"/>
                            <w:r>
                              <w:rPr>
                                <w:rStyle w:val="oypena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oypena"/>
                                <w:color w:val="000000"/>
                              </w:rPr>
                              <w:t>Netovická</w:t>
                            </w:r>
                            <w:proofErr w:type="spellEnd"/>
                            <w:r>
                              <w:rPr>
                                <w:rStyle w:val="oypena"/>
                                <w:color w:val="000000"/>
                              </w:rPr>
                              <w:t xml:space="preserve">, O. Scheinpflugové, </w:t>
                            </w:r>
                            <w:proofErr w:type="spellStart"/>
                            <w:r>
                              <w:rPr>
                                <w:rStyle w:val="oypena"/>
                                <w:color w:val="000000"/>
                              </w:rPr>
                              <w:t>Ouvalova</w:t>
                            </w:r>
                            <w:proofErr w:type="spellEnd"/>
                            <w:r>
                              <w:rPr>
                                <w:rStyle w:val="oypena"/>
                                <w:color w:val="000000"/>
                              </w:rPr>
                              <w:t xml:space="preserve">, Pastýřská, Pokorného, </w:t>
                            </w:r>
                            <w:proofErr w:type="spellStart"/>
                            <w:r>
                              <w:rPr>
                                <w:rStyle w:val="oypena"/>
                                <w:color w:val="000000"/>
                              </w:rPr>
                              <w:t>Raichlova</w:t>
                            </w:r>
                            <w:proofErr w:type="spellEnd"/>
                            <w:r>
                              <w:rPr>
                                <w:rStyle w:val="oypena"/>
                                <w:color w:val="000000"/>
                              </w:rPr>
                              <w:t xml:space="preserve">, Riegrova, Pod Ungeltem, René Černého, Smetanova, Soukenická, Stehlíkova, </w:t>
                            </w:r>
                            <w:proofErr w:type="spellStart"/>
                            <w:r>
                              <w:rPr>
                                <w:rStyle w:val="oypena"/>
                                <w:color w:val="000000"/>
                              </w:rPr>
                              <w:t>Šimberkova</w:t>
                            </w:r>
                            <w:proofErr w:type="spellEnd"/>
                            <w:r>
                              <w:rPr>
                                <w:rStyle w:val="oypena"/>
                                <w:color w:val="000000"/>
                              </w:rPr>
                              <w:t xml:space="preserve">, Štefánikova, Štěchova, Šultysova, Švehlova, </w:t>
                            </w:r>
                            <w:proofErr w:type="spellStart"/>
                            <w:r>
                              <w:rPr>
                                <w:rStyle w:val="oypena"/>
                                <w:color w:val="000000"/>
                              </w:rPr>
                              <w:t>Trpoměchy</w:t>
                            </w:r>
                            <w:proofErr w:type="spellEnd"/>
                            <w:r>
                              <w:rPr>
                                <w:rStyle w:val="oypena"/>
                                <w:color w:val="000000"/>
                              </w:rPr>
                              <w:t xml:space="preserve">, Třebízského, Třešňová, U Ploché dráhy, U Kasáren, Vítězná, V Ráji, Vepřkova, Vrchlického, </w:t>
                            </w:r>
                            <w:proofErr w:type="spellStart"/>
                            <w:r>
                              <w:rPr>
                                <w:rStyle w:val="oypena"/>
                                <w:color w:val="000000"/>
                              </w:rPr>
                              <w:t>Všehlušická</w:t>
                            </w:r>
                            <w:proofErr w:type="spellEnd"/>
                            <w:r>
                              <w:rPr>
                                <w:rStyle w:val="oypena"/>
                                <w:color w:val="000000"/>
                              </w:rPr>
                              <w:t>, Wilsonova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97DA9E2" id="Obdélník 2" o:spid="_x0000_s1026" style="position:absolute;margin-left:-1.85pt;margin-top:17.35pt;width:466.2pt;height:12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" fillcolor="white [3212]" strokecolor="#1f3763 [1604]" strokeweight="1pt">
                <v:textbox>
                  <w:txbxContent>
                    <w:p w14:paraId="11EA5704" w14:textId="77777777" w:rsidR="0030697A" w:rsidRDefault="0030697A" w:rsidP="0030697A">
                      <w:proofErr w:type="spellStart"/>
                      <w:r>
                        <w:rPr>
                          <w:rStyle w:val="oypena"/>
                          <w:color w:val="000000"/>
                        </w:rPr>
                        <w:t>Balasova</w:t>
                      </w:r>
                      <w:proofErr w:type="spellEnd"/>
                      <w:r>
                        <w:rPr>
                          <w:rStyle w:val="oypena"/>
                          <w:color w:val="000000"/>
                        </w:rPr>
                        <w:t xml:space="preserve">, Bartošova, </w:t>
                      </w:r>
                      <w:proofErr w:type="spellStart"/>
                      <w:r>
                        <w:rPr>
                          <w:rStyle w:val="oypena"/>
                          <w:color w:val="000000"/>
                        </w:rPr>
                        <w:t>Brožovského</w:t>
                      </w:r>
                      <w:proofErr w:type="spellEnd"/>
                      <w:r>
                        <w:rPr>
                          <w:rStyle w:val="oypena"/>
                          <w:color w:val="000000"/>
                        </w:rPr>
                        <w:t xml:space="preserve">, Čechova, Divadelní, Dražkovická, Dr. E. Beneše, Dukelských hrdinů, Dvořákova, </w:t>
                      </w:r>
                      <w:proofErr w:type="spellStart"/>
                      <w:r>
                        <w:rPr>
                          <w:rStyle w:val="oypena"/>
                          <w:color w:val="000000"/>
                        </w:rPr>
                        <w:t>Flaškářská</w:t>
                      </w:r>
                      <w:proofErr w:type="spellEnd"/>
                      <w:r>
                        <w:rPr>
                          <w:rStyle w:val="oypena"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oypena"/>
                          <w:color w:val="000000"/>
                        </w:rPr>
                        <w:t>Fortenská</w:t>
                      </w:r>
                      <w:proofErr w:type="spellEnd"/>
                      <w:r>
                        <w:rPr>
                          <w:rStyle w:val="oypena"/>
                          <w:color w:val="000000"/>
                        </w:rPr>
                        <w:t xml:space="preserve">, Fügnerova, </w:t>
                      </w:r>
                      <w:proofErr w:type="spellStart"/>
                      <w:r>
                        <w:rPr>
                          <w:rStyle w:val="oypena"/>
                          <w:color w:val="000000"/>
                        </w:rPr>
                        <w:t>Hanžburského</w:t>
                      </w:r>
                      <w:proofErr w:type="spellEnd"/>
                      <w:r>
                        <w:rPr>
                          <w:rStyle w:val="oypena"/>
                          <w:color w:val="000000"/>
                        </w:rPr>
                        <w:t xml:space="preserve">, Jabloňová, </w:t>
                      </w:r>
                      <w:proofErr w:type="spellStart"/>
                      <w:r>
                        <w:rPr>
                          <w:rStyle w:val="oypena"/>
                          <w:color w:val="000000"/>
                        </w:rPr>
                        <w:t>Kapalínova</w:t>
                      </w:r>
                      <w:proofErr w:type="spellEnd"/>
                      <w:r>
                        <w:rPr>
                          <w:rStyle w:val="oypena"/>
                          <w:color w:val="000000"/>
                        </w:rPr>
                        <w:t xml:space="preserve">, Komenského náměstí, </w:t>
                      </w:r>
                      <w:proofErr w:type="spellStart"/>
                      <w:r>
                        <w:rPr>
                          <w:rStyle w:val="oypena"/>
                          <w:color w:val="000000"/>
                        </w:rPr>
                        <w:t>Kreibichova</w:t>
                      </w:r>
                      <w:proofErr w:type="spellEnd"/>
                      <w:r>
                        <w:rPr>
                          <w:rStyle w:val="oypena"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oypena"/>
                          <w:color w:val="000000"/>
                        </w:rPr>
                        <w:t>Lotouš</w:t>
                      </w:r>
                      <w:proofErr w:type="spellEnd"/>
                      <w:r>
                        <w:rPr>
                          <w:rStyle w:val="oypena"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oypena"/>
                          <w:color w:val="000000"/>
                        </w:rPr>
                        <w:t>Malypetrova</w:t>
                      </w:r>
                      <w:proofErr w:type="spellEnd"/>
                      <w:r>
                        <w:rPr>
                          <w:rStyle w:val="oypena"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oypena"/>
                          <w:color w:val="000000"/>
                        </w:rPr>
                        <w:t>Masnokrámská</w:t>
                      </w:r>
                      <w:proofErr w:type="spellEnd"/>
                      <w:r>
                        <w:rPr>
                          <w:rStyle w:val="oypena"/>
                          <w:color w:val="000000"/>
                        </w:rPr>
                        <w:t xml:space="preserve">, Navrátilova, </w:t>
                      </w:r>
                      <w:proofErr w:type="spellStart"/>
                      <w:r>
                        <w:rPr>
                          <w:rStyle w:val="oypena"/>
                          <w:color w:val="000000"/>
                        </w:rPr>
                        <w:t>Netovice</w:t>
                      </w:r>
                      <w:proofErr w:type="spellEnd"/>
                      <w:r>
                        <w:rPr>
                          <w:rStyle w:val="oypena"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oypena"/>
                          <w:color w:val="000000"/>
                        </w:rPr>
                        <w:t>Netovická</w:t>
                      </w:r>
                      <w:proofErr w:type="spellEnd"/>
                      <w:r>
                        <w:rPr>
                          <w:rStyle w:val="oypena"/>
                          <w:color w:val="000000"/>
                        </w:rPr>
                        <w:t xml:space="preserve">, O. Scheinpflugové, </w:t>
                      </w:r>
                      <w:proofErr w:type="spellStart"/>
                      <w:r>
                        <w:rPr>
                          <w:rStyle w:val="oypena"/>
                          <w:color w:val="000000"/>
                        </w:rPr>
                        <w:t>Ouvalova</w:t>
                      </w:r>
                      <w:proofErr w:type="spellEnd"/>
                      <w:r>
                        <w:rPr>
                          <w:rStyle w:val="oypena"/>
                          <w:color w:val="000000"/>
                        </w:rPr>
                        <w:t xml:space="preserve">, Pastýřská, Pokorného, </w:t>
                      </w:r>
                      <w:proofErr w:type="spellStart"/>
                      <w:r>
                        <w:rPr>
                          <w:rStyle w:val="oypena"/>
                          <w:color w:val="000000"/>
                        </w:rPr>
                        <w:t>Raichlova</w:t>
                      </w:r>
                      <w:proofErr w:type="spellEnd"/>
                      <w:r>
                        <w:rPr>
                          <w:rStyle w:val="oypena"/>
                          <w:color w:val="000000"/>
                        </w:rPr>
                        <w:t xml:space="preserve">, Riegrova, Pod Ungeltem, René Černého, Smetanova, Soukenická, Stehlíkova, </w:t>
                      </w:r>
                      <w:proofErr w:type="spellStart"/>
                      <w:r>
                        <w:rPr>
                          <w:rStyle w:val="oypena"/>
                          <w:color w:val="000000"/>
                        </w:rPr>
                        <w:t>Šimberkova</w:t>
                      </w:r>
                      <w:proofErr w:type="spellEnd"/>
                      <w:r>
                        <w:rPr>
                          <w:rStyle w:val="oypena"/>
                          <w:color w:val="000000"/>
                        </w:rPr>
                        <w:t xml:space="preserve">, Štefánikova, Štěchova, Šultysova, Švehlova, </w:t>
                      </w:r>
                      <w:proofErr w:type="spellStart"/>
                      <w:r>
                        <w:rPr>
                          <w:rStyle w:val="oypena"/>
                          <w:color w:val="000000"/>
                        </w:rPr>
                        <w:t>Trpoměchy</w:t>
                      </w:r>
                      <w:proofErr w:type="spellEnd"/>
                      <w:r>
                        <w:rPr>
                          <w:rStyle w:val="oypena"/>
                          <w:color w:val="000000"/>
                        </w:rPr>
                        <w:t xml:space="preserve">, Třebízského, Třešňová, U Ploché dráhy, U Kasáren, Vítězná, V Ráji, Vepřkova, Vrchlického, </w:t>
                      </w:r>
                      <w:proofErr w:type="spellStart"/>
                      <w:r>
                        <w:rPr>
                          <w:rStyle w:val="oypena"/>
                          <w:color w:val="000000"/>
                        </w:rPr>
                        <w:t>Všehlušická</w:t>
                      </w:r>
                      <w:proofErr w:type="spellEnd"/>
                      <w:r>
                        <w:rPr>
                          <w:rStyle w:val="oypena"/>
                          <w:color w:val="000000"/>
                        </w:rPr>
                        <w:t>, Wilsonova</w:t>
                      </w:r>
                    </w:p>
                  </w:txbxContent>
                </v:textbox>
              </v:rect>
            </w:pict>
          </mc:Fallback>
        </mc:AlternateContent>
      </w:r>
      <w:r w:rsidRPr="0030697A">
        <w:rPr>
          <w:rFonts w:cstheme="minorHAnsi"/>
          <w:b/>
          <w:i/>
          <w:color w:val="FF0000"/>
          <w:sz w:val="24"/>
          <w:szCs w:val="24"/>
          <w:u w:val="single"/>
        </w:rPr>
        <w:t xml:space="preserve">ŠKOLSKÝ OBVOD MATEŘSKÉ ŠKOLY, VÍTĚZNÁ </w:t>
      </w:r>
      <w:proofErr w:type="gramStart"/>
      <w:r w:rsidRPr="0030697A">
        <w:rPr>
          <w:rFonts w:cstheme="minorHAnsi"/>
          <w:b/>
          <w:i/>
          <w:color w:val="FF0000"/>
          <w:sz w:val="24"/>
          <w:szCs w:val="24"/>
          <w:u w:val="single"/>
        </w:rPr>
        <w:t>1578 ,</w:t>
      </w:r>
      <w:proofErr w:type="gramEnd"/>
      <w:r w:rsidRPr="0030697A">
        <w:rPr>
          <w:rFonts w:cstheme="minorHAnsi"/>
          <w:b/>
          <w:i/>
          <w:color w:val="FF0000"/>
          <w:sz w:val="24"/>
          <w:szCs w:val="24"/>
          <w:u w:val="single"/>
        </w:rPr>
        <w:t xml:space="preserve"> SLANÝ 27401, OKRES KLADNO</w:t>
      </w:r>
    </w:p>
    <w:p w14:paraId="21F7FA8C" w14:textId="77777777" w:rsidR="0030697A" w:rsidRPr="0030697A" w:rsidRDefault="0030697A" w:rsidP="0030697A">
      <w:pPr>
        <w:rPr>
          <w:rFonts w:cstheme="minorHAnsi"/>
          <w:b/>
          <w:color w:val="000000" w:themeColor="text1"/>
          <w:sz w:val="24"/>
          <w:szCs w:val="24"/>
        </w:rPr>
      </w:pPr>
      <w:proofErr w:type="spellStart"/>
      <w:r>
        <w:rPr>
          <w:rStyle w:val="oypena"/>
          <w:color w:val="000000"/>
        </w:rPr>
        <w:t>Balasova</w:t>
      </w:r>
      <w:proofErr w:type="spellEnd"/>
      <w:r>
        <w:rPr>
          <w:rStyle w:val="oypena"/>
          <w:color w:val="000000"/>
        </w:rPr>
        <w:t xml:space="preserve">, Bartošova, </w:t>
      </w:r>
      <w:proofErr w:type="spellStart"/>
      <w:r>
        <w:rPr>
          <w:rStyle w:val="oypena"/>
          <w:color w:val="000000"/>
        </w:rPr>
        <w:t>Brožovského</w:t>
      </w:r>
      <w:proofErr w:type="spellEnd"/>
      <w:r>
        <w:rPr>
          <w:rStyle w:val="oypena"/>
          <w:color w:val="000000"/>
        </w:rPr>
        <w:t xml:space="preserve">, Čechova, Divadelní, Dražkovická, Dr. E. Beneše, Dukelských hrdinů, Dvořákova, </w:t>
      </w:r>
      <w:proofErr w:type="spellStart"/>
      <w:r>
        <w:rPr>
          <w:rStyle w:val="oypena"/>
          <w:color w:val="000000"/>
        </w:rPr>
        <w:t>Flaškářská</w:t>
      </w:r>
      <w:proofErr w:type="spellEnd"/>
      <w:r>
        <w:rPr>
          <w:rStyle w:val="oypena"/>
          <w:color w:val="000000"/>
        </w:rPr>
        <w:t xml:space="preserve">, </w:t>
      </w:r>
      <w:proofErr w:type="spellStart"/>
      <w:r>
        <w:rPr>
          <w:rStyle w:val="oypena"/>
          <w:color w:val="000000"/>
        </w:rPr>
        <w:t>Fortenská</w:t>
      </w:r>
      <w:proofErr w:type="spellEnd"/>
      <w:r>
        <w:rPr>
          <w:rStyle w:val="oypena"/>
          <w:color w:val="000000"/>
        </w:rPr>
        <w:t xml:space="preserve">, Fügnerova, </w:t>
      </w:r>
      <w:proofErr w:type="spellStart"/>
      <w:r>
        <w:rPr>
          <w:rStyle w:val="oypena"/>
          <w:color w:val="000000"/>
        </w:rPr>
        <w:t>Hanžburského</w:t>
      </w:r>
      <w:proofErr w:type="spellEnd"/>
      <w:r>
        <w:rPr>
          <w:rStyle w:val="oypena"/>
          <w:color w:val="000000"/>
        </w:rPr>
        <w:t xml:space="preserve">, Jabloňová, </w:t>
      </w:r>
      <w:proofErr w:type="spellStart"/>
      <w:r>
        <w:rPr>
          <w:rStyle w:val="oypena"/>
          <w:color w:val="000000"/>
        </w:rPr>
        <w:t>Kapalínova</w:t>
      </w:r>
      <w:proofErr w:type="spellEnd"/>
      <w:r>
        <w:rPr>
          <w:rStyle w:val="oypena"/>
          <w:color w:val="000000"/>
        </w:rPr>
        <w:t xml:space="preserve">, Komenského náměstí, </w:t>
      </w:r>
      <w:proofErr w:type="spellStart"/>
      <w:r>
        <w:rPr>
          <w:rStyle w:val="oypena"/>
          <w:color w:val="000000"/>
        </w:rPr>
        <w:t>Kreibichova</w:t>
      </w:r>
      <w:proofErr w:type="spellEnd"/>
      <w:r>
        <w:rPr>
          <w:rStyle w:val="oypena"/>
          <w:color w:val="000000"/>
        </w:rPr>
        <w:t xml:space="preserve">, </w:t>
      </w:r>
      <w:proofErr w:type="spellStart"/>
      <w:r>
        <w:rPr>
          <w:rStyle w:val="oypena"/>
          <w:color w:val="000000"/>
        </w:rPr>
        <w:t>Lotouš</w:t>
      </w:r>
      <w:proofErr w:type="spellEnd"/>
      <w:r>
        <w:rPr>
          <w:rStyle w:val="oypena"/>
          <w:color w:val="000000"/>
        </w:rPr>
        <w:t xml:space="preserve">, </w:t>
      </w:r>
      <w:proofErr w:type="spellStart"/>
      <w:r>
        <w:rPr>
          <w:rStyle w:val="oypena"/>
          <w:color w:val="000000"/>
        </w:rPr>
        <w:t>Malypetrova</w:t>
      </w:r>
      <w:proofErr w:type="spellEnd"/>
      <w:r>
        <w:rPr>
          <w:rStyle w:val="oypena"/>
          <w:color w:val="000000"/>
        </w:rPr>
        <w:t xml:space="preserve">, </w:t>
      </w:r>
      <w:proofErr w:type="spellStart"/>
      <w:r>
        <w:rPr>
          <w:rStyle w:val="oypena"/>
          <w:color w:val="000000"/>
        </w:rPr>
        <w:t>Masnokrámská</w:t>
      </w:r>
      <w:proofErr w:type="spellEnd"/>
      <w:r>
        <w:rPr>
          <w:rStyle w:val="oypena"/>
          <w:color w:val="000000"/>
        </w:rPr>
        <w:t xml:space="preserve">, Navrátilova, </w:t>
      </w:r>
      <w:proofErr w:type="spellStart"/>
      <w:r>
        <w:rPr>
          <w:rStyle w:val="oypena"/>
          <w:color w:val="000000"/>
        </w:rPr>
        <w:t>Netovice</w:t>
      </w:r>
      <w:proofErr w:type="spellEnd"/>
      <w:r>
        <w:rPr>
          <w:rStyle w:val="oypena"/>
          <w:color w:val="000000"/>
        </w:rPr>
        <w:t xml:space="preserve">, </w:t>
      </w:r>
      <w:proofErr w:type="spellStart"/>
      <w:r>
        <w:rPr>
          <w:rStyle w:val="oypena"/>
          <w:color w:val="000000"/>
        </w:rPr>
        <w:t>Netovická</w:t>
      </w:r>
      <w:proofErr w:type="spellEnd"/>
      <w:r>
        <w:rPr>
          <w:rStyle w:val="oypena"/>
          <w:color w:val="000000"/>
        </w:rPr>
        <w:t xml:space="preserve">, O. Scheinpflugové, </w:t>
      </w:r>
      <w:proofErr w:type="spellStart"/>
      <w:r>
        <w:rPr>
          <w:rStyle w:val="oypena"/>
          <w:color w:val="000000"/>
        </w:rPr>
        <w:t>Ouvalova</w:t>
      </w:r>
      <w:proofErr w:type="spellEnd"/>
      <w:r>
        <w:rPr>
          <w:rStyle w:val="oypena"/>
          <w:color w:val="000000"/>
        </w:rPr>
        <w:t xml:space="preserve">, Pastýřská, Pokorného, </w:t>
      </w:r>
      <w:proofErr w:type="spellStart"/>
      <w:r>
        <w:rPr>
          <w:rStyle w:val="oypena"/>
          <w:color w:val="000000"/>
        </w:rPr>
        <w:t>Raichlova</w:t>
      </w:r>
      <w:proofErr w:type="spellEnd"/>
      <w:r>
        <w:rPr>
          <w:rStyle w:val="oypena"/>
          <w:color w:val="000000"/>
        </w:rPr>
        <w:t xml:space="preserve">, Riegrova, Pod Ungeltem, René Černého, Smetanova, Soukenická, Stehlíkova, </w:t>
      </w:r>
      <w:proofErr w:type="spellStart"/>
      <w:r>
        <w:rPr>
          <w:rStyle w:val="oypena"/>
          <w:color w:val="000000"/>
        </w:rPr>
        <w:t>Šimberkova</w:t>
      </w:r>
      <w:proofErr w:type="spellEnd"/>
      <w:r>
        <w:rPr>
          <w:rStyle w:val="oypena"/>
          <w:color w:val="000000"/>
        </w:rPr>
        <w:t xml:space="preserve">, Štefánikova, Štěchova, Šultysova, Švehlova, </w:t>
      </w:r>
      <w:proofErr w:type="spellStart"/>
      <w:r>
        <w:rPr>
          <w:rStyle w:val="oypena"/>
          <w:color w:val="000000"/>
        </w:rPr>
        <w:t>Trpoměchy</w:t>
      </w:r>
      <w:proofErr w:type="spellEnd"/>
      <w:r>
        <w:rPr>
          <w:rStyle w:val="oypena"/>
          <w:color w:val="000000"/>
        </w:rPr>
        <w:t xml:space="preserve">, Třebízského, Třešňová, U Ploché dráhy, U Kasáren, Vítězná, V Ráji, Vepřkova, Vrchlického, </w:t>
      </w:r>
      <w:proofErr w:type="spellStart"/>
      <w:r>
        <w:rPr>
          <w:rStyle w:val="oypena"/>
          <w:color w:val="000000"/>
        </w:rPr>
        <w:t>Všehlušická</w:t>
      </w:r>
      <w:proofErr w:type="spellEnd"/>
      <w:r>
        <w:rPr>
          <w:rStyle w:val="oypena"/>
          <w:color w:val="000000"/>
        </w:rPr>
        <w:t>, Wilsonova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41539517" w14:textId="77777777" w:rsidR="005F35AF" w:rsidRPr="0030697A" w:rsidRDefault="005F35AF" w:rsidP="00DB6FC3">
      <w:pPr>
        <w:rPr>
          <w:rFonts w:cstheme="minorHAnsi"/>
          <w:sz w:val="24"/>
          <w:szCs w:val="24"/>
        </w:rPr>
      </w:pPr>
    </w:p>
    <w:p w14:paraId="3E8B7117" w14:textId="3C5B2511" w:rsidR="00E34A9A" w:rsidRPr="0030697A" w:rsidRDefault="00DB6FC3" w:rsidP="00DB6FC3">
      <w:pPr>
        <w:rPr>
          <w:rFonts w:cstheme="minorHAnsi"/>
          <w:i/>
          <w:sz w:val="24"/>
          <w:szCs w:val="24"/>
        </w:rPr>
      </w:pPr>
      <w:r w:rsidRPr="0030697A">
        <w:rPr>
          <w:rFonts w:cstheme="minorHAnsi"/>
          <w:i/>
          <w:sz w:val="24"/>
          <w:szCs w:val="24"/>
          <w:u w:val="single"/>
        </w:rPr>
        <w:t>V kompetenci ředitelky</w:t>
      </w:r>
      <w:r w:rsidRPr="0030697A">
        <w:rPr>
          <w:rFonts w:cstheme="minorHAnsi"/>
          <w:i/>
          <w:sz w:val="24"/>
          <w:szCs w:val="24"/>
        </w:rPr>
        <w:t xml:space="preserve"> školy je rozhodovat při přijetí dítěte mladšího 3 let o tom, zda je od počátku schopno </w:t>
      </w:r>
      <w:r w:rsidRPr="00E37E3C">
        <w:rPr>
          <w:rFonts w:cstheme="minorHAnsi"/>
          <w:i/>
          <w:color w:val="000000" w:themeColor="text1"/>
          <w:sz w:val="24"/>
          <w:szCs w:val="24"/>
        </w:rPr>
        <w:t>pl</w:t>
      </w:r>
      <w:r w:rsidR="00856B92" w:rsidRPr="00E37E3C">
        <w:rPr>
          <w:rFonts w:cstheme="minorHAnsi"/>
          <w:i/>
          <w:color w:val="000000" w:themeColor="text1"/>
          <w:sz w:val="24"/>
          <w:szCs w:val="24"/>
        </w:rPr>
        <w:t>n</w:t>
      </w:r>
      <w:r w:rsidRPr="00E37E3C">
        <w:rPr>
          <w:rFonts w:cstheme="minorHAnsi"/>
          <w:i/>
          <w:color w:val="000000" w:themeColor="text1"/>
          <w:sz w:val="24"/>
          <w:szCs w:val="24"/>
        </w:rPr>
        <w:t xml:space="preserve">it požadavky </w:t>
      </w:r>
      <w:r w:rsidRPr="0030697A">
        <w:rPr>
          <w:rFonts w:cstheme="minorHAnsi"/>
          <w:i/>
          <w:sz w:val="24"/>
          <w:szCs w:val="24"/>
        </w:rPr>
        <w:t>stanovené Školním vzdělávacím programem (např. hygienické návyky, sebeobsluha) a zda je škola schopna zajistit vhodné podmínky pro jeho vzdělávání</w:t>
      </w:r>
      <w:r w:rsidR="00E34A9A" w:rsidRPr="0030697A">
        <w:rPr>
          <w:rFonts w:cstheme="minorHAnsi"/>
          <w:i/>
          <w:sz w:val="24"/>
          <w:szCs w:val="24"/>
        </w:rPr>
        <w:t>. Při přijímání dětí rozhoduje datum narození dítěte.</w:t>
      </w:r>
    </w:p>
    <w:p w14:paraId="067E621D" w14:textId="77777777" w:rsidR="0030697A" w:rsidRPr="0030697A" w:rsidRDefault="00DB6FC3" w:rsidP="00DB6FC3">
      <w:pPr>
        <w:rPr>
          <w:rFonts w:cstheme="minorHAnsi"/>
          <w:i/>
          <w:sz w:val="24"/>
          <w:szCs w:val="24"/>
        </w:rPr>
      </w:pPr>
      <w:r w:rsidRPr="0030697A">
        <w:rPr>
          <w:rFonts w:cstheme="minorHAnsi"/>
          <w:i/>
          <w:sz w:val="24"/>
          <w:szCs w:val="24"/>
        </w:rPr>
        <w:t xml:space="preserve"> </w:t>
      </w:r>
    </w:p>
    <w:p w14:paraId="3986B572" w14:textId="77777777" w:rsidR="0030697A" w:rsidRDefault="00DB6FC3" w:rsidP="00DB6FC3">
      <w:pPr>
        <w:rPr>
          <w:rFonts w:cstheme="minorHAnsi"/>
          <w:b/>
          <w:sz w:val="24"/>
          <w:szCs w:val="24"/>
        </w:rPr>
      </w:pPr>
      <w:r w:rsidRPr="0030697A">
        <w:rPr>
          <w:rFonts w:cstheme="minorHAnsi"/>
          <w:b/>
          <w:sz w:val="24"/>
          <w:szCs w:val="24"/>
        </w:rPr>
        <w:t>U ZÁPISU BUDE ŽADATELŮM PŘIDĚLENO REGISTRAČNÍ ČÍSLO.</w:t>
      </w:r>
    </w:p>
    <w:p w14:paraId="7FEBB81E" w14:textId="77777777" w:rsidR="0030697A" w:rsidRPr="0030697A" w:rsidRDefault="0030697A" w:rsidP="00DB6FC3">
      <w:pPr>
        <w:rPr>
          <w:rFonts w:cstheme="minorHAnsi"/>
          <w:b/>
          <w:sz w:val="24"/>
          <w:szCs w:val="24"/>
        </w:rPr>
      </w:pPr>
    </w:p>
    <w:p w14:paraId="110351B6" w14:textId="77777777" w:rsidR="00DB6FC3" w:rsidRPr="0030697A" w:rsidRDefault="00DB6FC3" w:rsidP="00DB6FC3">
      <w:pPr>
        <w:rPr>
          <w:rFonts w:cstheme="minorHAnsi"/>
          <w:b/>
          <w:sz w:val="24"/>
          <w:szCs w:val="24"/>
        </w:rPr>
      </w:pPr>
      <w:r w:rsidRPr="0030697A">
        <w:rPr>
          <w:rFonts w:cstheme="minorHAnsi"/>
          <w:b/>
          <w:sz w:val="24"/>
          <w:szCs w:val="24"/>
        </w:rPr>
        <w:t xml:space="preserve">Seznam přijatých dětí </w:t>
      </w:r>
      <w:r w:rsidR="00E3436C" w:rsidRPr="0030697A">
        <w:rPr>
          <w:rFonts w:cstheme="minorHAnsi"/>
          <w:b/>
          <w:sz w:val="24"/>
          <w:szCs w:val="24"/>
        </w:rPr>
        <w:t xml:space="preserve">(pod přidělenými registračními čísly) bude vyvěšen na vstupních dveřích MŠ a na webových stránkách školy. O nepřijetí dítěte budou rodiče vyrozuměni písemně do 30 dnů od zahájení správního řízení, proti kterému se mohou do 15 dnů odvolat. V průběhu správního řízení mají zákonní zástupci přihlašovaného dítěte možnost nahlížet do spisu. </w:t>
      </w:r>
    </w:p>
    <w:p w14:paraId="47625B81" w14:textId="77777777" w:rsidR="00E3436C" w:rsidRPr="0030697A" w:rsidRDefault="00E3436C" w:rsidP="00DB6FC3">
      <w:pPr>
        <w:rPr>
          <w:rFonts w:cstheme="minorHAnsi"/>
          <w:i/>
          <w:sz w:val="24"/>
          <w:szCs w:val="24"/>
        </w:rPr>
      </w:pPr>
      <w:r w:rsidRPr="0030697A">
        <w:rPr>
          <w:rFonts w:cstheme="minorHAnsi"/>
          <w:i/>
          <w:sz w:val="24"/>
          <w:szCs w:val="24"/>
        </w:rPr>
        <w:t xml:space="preserve">Zákonný zástupce dítěte, pro které je předškolní vzdělávání povinné, může pro dítě v odůvodněných případech </w:t>
      </w:r>
      <w:r w:rsidRPr="0030697A">
        <w:rPr>
          <w:rFonts w:cstheme="minorHAnsi"/>
          <w:b/>
          <w:i/>
          <w:sz w:val="24"/>
          <w:szCs w:val="24"/>
        </w:rPr>
        <w:t>zvolit individuální vzdělávání dítěte</w:t>
      </w:r>
      <w:r w:rsidRPr="0030697A">
        <w:rPr>
          <w:rFonts w:cstheme="minorHAnsi"/>
          <w:i/>
          <w:sz w:val="24"/>
          <w:szCs w:val="24"/>
        </w:rPr>
        <w:t xml:space="preserve">. Zákonný zástupce dítěte je toto povinen oznámit nejpozději 3 měsíce před počátkem školního roku řediteli spádové školy, nejlépe v době zápisu do mateřské školy. (Podrobnější informace viz Školní řád.) </w:t>
      </w:r>
    </w:p>
    <w:p w14:paraId="235D3A08" w14:textId="77777777" w:rsidR="00E3436C" w:rsidRPr="0030697A" w:rsidRDefault="00E3436C" w:rsidP="00DB6FC3">
      <w:pPr>
        <w:rPr>
          <w:rFonts w:cstheme="minorHAnsi"/>
          <w:sz w:val="24"/>
          <w:szCs w:val="24"/>
          <w:u w:val="single"/>
        </w:rPr>
      </w:pPr>
    </w:p>
    <w:p w14:paraId="4A881A66" w14:textId="77777777" w:rsidR="00E3436C" w:rsidRPr="0030697A" w:rsidRDefault="00E3436C" w:rsidP="00E3436C">
      <w:pPr>
        <w:jc w:val="center"/>
        <w:rPr>
          <w:rFonts w:cstheme="minorHAnsi"/>
          <w:color w:val="FFFFFF" w:themeColor="background1"/>
          <w:sz w:val="24"/>
          <w:szCs w:val="24"/>
          <w:highlight w:val="red"/>
          <w:u w:val="single"/>
        </w:rPr>
      </w:pPr>
      <w:r w:rsidRPr="0030697A">
        <w:rPr>
          <w:rFonts w:cstheme="minorHAnsi"/>
          <w:color w:val="FFFFFF" w:themeColor="background1"/>
          <w:sz w:val="24"/>
          <w:szCs w:val="24"/>
          <w:highlight w:val="red"/>
          <w:u w:val="single"/>
        </w:rPr>
        <w:t>O PŘIJETÍ DÍTĚTE NEROZHODUJE DATUM PODÁNÍ ANI POŘADÍ ŽÁDOSTI</w:t>
      </w:r>
    </w:p>
    <w:p w14:paraId="62699E8F" w14:textId="77777777" w:rsidR="00E3436C" w:rsidRPr="0030697A" w:rsidRDefault="00E3436C" w:rsidP="0013067E">
      <w:pPr>
        <w:rPr>
          <w:rFonts w:cstheme="minorHAnsi"/>
          <w:color w:val="FFFFFF" w:themeColor="background1"/>
          <w:sz w:val="24"/>
          <w:szCs w:val="24"/>
          <w:u w:val="single"/>
        </w:rPr>
      </w:pPr>
    </w:p>
    <w:p w14:paraId="08F4B62F" w14:textId="77777777" w:rsidR="005C1C3E" w:rsidRPr="0030697A" w:rsidRDefault="0013067E" w:rsidP="005C1C3E">
      <w:pPr>
        <w:rPr>
          <w:rFonts w:cstheme="minorHAnsi"/>
          <w:color w:val="000000" w:themeColor="text1"/>
          <w:sz w:val="24"/>
          <w:szCs w:val="24"/>
        </w:rPr>
      </w:pPr>
      <w:r w:rsidRPr="0030697A">
        <w:rPr>
          <w:rFonts w:cstheme="minorHAnsi"/>
          <w:color w:val="000000" w:themeColor="text1"/>
          <w:sz w:val="24"/>
          <w:szCs w:val="24"/>
        </w:rPr>
        <w:t xml:space="preserve">- - - - - - - - - - - - - - - - - - - - - - - - - - - - - - - - - - - - - - - - - - -- - - - - - - - - - - - - - - - - - </w:t>
      </w:r>
    </w:p>
    <w:p w14:paraId="2EFDE192" w14:textId="77777777" w:rsidR="00E3436C" w:rsidRPr="0030697A" w:rsidRDefault="00E3436C" w:rsidP="005C1C3E">
      <w:pPr>
        <w:ind w:left="2124" w:firstLine="708"/>
        <w:rPr>
          <w:rFonts w:cstheme="minorHAnsi"/>
          <w:b/>
          <w:color w:val="FF0000"/>
          <w:sz w:val="24"/>
          <w:szCs w:val="24"/>
        </w:rPr>
      </w:pPr>
      <w:r w:rsidRPr="0030697A">
        <w:rPr>
          <w:rFonts w:cstheme="minorHAnsi"/>
          <w:b/>
          <w:color w:val="FF0000"/>
          <w:sz w:val="24"/>
          <w:szCs w:val="24"/>
        </w:rPr>
        <w:t xml:space="preserve">UPOZORNĚNÍ PRO RODIČE </w:t>
      </w:r>
    </w:p>
    <w:p w14:paraId="5CC3763A" w14:textId="77777777" w:rsidR="00E3436C" w:rsidRPr="0030697A" w:rsidRDefault="00E3436C" w:rsidP="00E3436C">
      <w:pPr>
        <w:jc w:val="center"/>
        <w:rPr>
          <w:rFonts w:cstheme="minorHAnsi"/>
          <w:color w:val="FF0000"/>
          <w:sz w:val="24"/>
          <w:szCs w:val="24"/>
          <w:u w:val="single"/>
        </w:rPr>
      </w:pPr>
      <w:r w:rsidRPr="0030697A">
        <w:rPr>
          <w:rFonts w:cstheme="minorHAnsi"/>
          <w:color w:val="FF0000"/>
          <w:sz w:val="24"/>
          <w:szCs w:val="24"/>
          <w:u w:val="single"/>
        </w:rPr>
        <w:t xml:space="preserve">POVINNÁ PŘEDŠKOLNÍ DOCHÁZKA </w:t>
      </w:r>
    </w:p>
    <w:p w14:paraId="519B8741" w14:textId="77777777" w:rsidR="00E3436C" w:rsidRPr="0030697A" w:rsidRDefault="00E3436C" w:rsidP="00E3436C">
      <w:pPr>
        <w:jc w:val="center"/>
        <w:rPr>
          <w:rFonts w:cstheme="minorHAnsi"/>
          <w:i/>
          <w:color w:val="000000" w:themeColor="text1"/>
          <w:sz w:val="24"/>
          <w:szCs w:val="24"/>
        </w:rPr>
      </w:pPr>
      <w:r w:rsidRPr="0030697A">
        <w:rPr>
          <w:rFonts w:cstheme="minorHAnsi"/>
          <w:i/>
          <w:color w:val="000000" w:themeColor="text1"/>
          <w:sz w:val="24"/>
          <w:szCs w:val="24"/>
        </w:rPr>
        <w:t xml:space="preserve">– pro děti, které před začátkem školního roku dovrší věku 5 let </w:t>
      </w:r>
    </w:p>
    <w:p w14:paraId="56A0AFF0" w14:textId="77777777" w:rsidR="00E3436C" w:rsidRPr="0030697A" w:rsidRDefault="00E3436C" w:rsidP="00E3436C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30697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ZÁKONNÝ ZÁSTUPCE: </w:t>
      </w:r>
    </w:p>
    <w:p w14:paraId="6D8A7688" w14:textId="77777777" w:rsidR="00E3436C" w:rsidRPr="0030697A" w:rsidRDefault="0013067E" w:rsidP="00E3436C">
      <w:pPr>
        <w:pStyle w:val="Odstavecseseznamem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30697A">
        <w:rPr>
          <w:rFonts w:cstheme="minorHAnsi"/>
          <w:color w:val="000000" w:themeColor="text1"/>
          <w:sz w:val="24"/>
          <w:szCs w:val="24"/>
        </w:rPr>
        <w:t xml:space="preserve">má povinnosti přihlásit dítě k zápisu k předškolnímu vzdělávání </w:t>
      </w:r>
    </w:p>
    <w:p w14:paraId="73F23245" w14:textId="77777777" w:rsidR="0013067E" w:rsidRPr="0030697A" w:rsidRDefault="0013067E" w:rsidP="00E3436C">
      <w:pPr>
        <w:pStyle w:val="Odstavecseseznamem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30697A">
        <w:rPr>
          <w:rFonts w:cstheme="minorHAnsi"/>
          <w:color w:val="000000" w:themeColor="text1"/>
          <w:sz w:val="24"/>
          <w:szCs w:val="24"/>
        </w:rPr>
        <w:t>má právo volby mateřské školy – jinak se dítě vzdělává ve své spádové škole</w:t>
      </w:r>
    </w:p>
    <w:p w14:paraId="2D7F6C71" w14:textId="77777777" w:rsidR="0013067E" w:rsidRPr="0030697A" w:rsidRDefault="0013067E" w:rsidP="00E3436C">
      <w:pPr>
        <w:pStyle w:val="Odstavecseseznamem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30697A">
        <w:rPr>
          <w:rFonts w:cstheme="minorHAnsi"/>
          <w:color w:val="000000" w:themeColor="text1"/>
          <w:sz w:val="24"/>
          <w:szCs w:val="24"/>
        </w:rPr>
        <w:t xml:space="preserve">má právo zvolit jiný způsob povinného předškolního vzdělávání </w:t>
      </w:r>
    </w:p>
    <w:p w14:paraId="0C6FE9C5" w14:textId="77777777" w:rsidR="0013067E" w:rsidRPr="0030697A" w:rsidRDefault="0013067E" w:rsidP="0013067E">
      <w:pPr>
        <w:pStyle w:val="Odstavecseseznamem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30697A">
        <w:rPr>
          <w:rFonts w:cstheme="minorHAnsi"/>
          <w:color w:val="000000" w:themeColor="text1"/>
          <w:sz w:val="24"/>
          <w:szCs w:val="24"/>
        </w:rPr>
        <w:t>individuální vzdělávání dítěte</w:t>
      </w:r>
    </w:p>
    <w:p w14:paraId="3C67DF51" w14:textId="77777777" w:rsidR="0013067E" w:rsidRPr="0030697A" w:rsidRDefault="0013067E" w:rsidP="0013067E">
      <w:pPr>
        <w:pStyle w:val="Odstavecseseznamem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30697A">
        <w:rPr>
          <w:rFonts w:cstheme="minorHAnsi"/>
          <w:color w:val="000000" w:themeColor="text1"/>
          <w:sz w:val="24"/>
          <w:szCs w:val="24"/>
        </w:rPr>
        <w:t>v přípravné třídě základní školy (pouze děti s odkladem školní docházky)</w:t>
      </w:r>
    </w:p>
    <w:p w14:paraId="77EEFB77" w14:textId="77777777" w:rsidR="0013067E" w:rsidRPr="0030697A" w:rsidRDefault="0013067E" w:rsidP="0013067E">
      <w:pPr>
        <w:pStyle w:val="Odstavecseseznamem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30697A">
        <w:rPr>
          <w:rFonts w:cstheme="minorHAnsi"/>
          <w:color w:val="000000" w:themeColor="text1"/>
          <w:sz w:val="24"/>
          <w:szCs w:val="24"/>
        </w:rPr>
        <w:t>v zahraniční škole na území ČR</w:t>
      </w:r>
    </w:p>
    <w:p w14:paraId="26320AA7" w14:textId="77777777" w:rsidR="0013067E" w:rsidRPr="0030697A" w:rsidRDefault="0013067E" w:rsidP="0013067E">
      <w:pPr>
        <w:pStyle w:val="Odstavecseseznamem"/>
        <w:numPr>
          <w:ilvl w:val="0"/>
          <w:numId w:val="9"/>
        </w:numPr>
        <w:rPr>
          <w:rFonts w:cstheme="minorHAnsi"/>
          <w:color w:val="000000" w:themeColor="text1"/>
          <w:sz w:val="24"/>
          <w:szCs w:val="24"/>
        </w:rPr>
      </w:pPr>
      <w:r w:rsidRPr="0030697A">
        <w:rPr>
          <w:rFonts w:cstheme="minorHAnsi"/>
          <w:color w:val="000000" w:themeColor="text1"/>
          <w:sz w:val="24"/>
          <w:szCs w:val="24"/>
        </w:rPr>
        <w:t xml:space="preserve">má povinnost nejpozději 3 měsíce před počátkem školního roku oznámit řediteli spádové mateřské školy způsob vzdělávání dítěte. </w:t>
      </w:r>
    </w:p>
    <w:p w14:paraId="68CF7D69" w14:textId="77777777" w:rsidR="00E3436C" w:rsidRPr="0030697A" w:rsidRDefault="0013067E" w:rsidP="00E3436C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30697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PŘESTUPKY: </w:t>
      </w:r>
    </w:p>
    <w:p w14:paraId="7B0B0FB0" w14:textId="77777777" w:rsidR="008A5DB6" w:rsidRPr="0030697A" w:rsidRDefault="008A5DB6" w:rsidP="00E3436C">
      <w:pPr>
        <w:rPr>
          <w:rFonts w:cstheme="minorHAnsi"/>
          <w:color w:val="000000" w:themeColor="text1"/>
          <w:sz w:val="24"/>
          <w:szCs w:val="24"/>
        </w:rPr>
      </w:pPr>
      <w:r w:rsidRPr="0030697A">
        <w:rPr>
          <w:rFonts w:cstheme="minorHAnsi"/>
          <w:color w:val="000000" w:themeColor="text1"/>
          <w:sz w:val="24"/>
          <w:szCs w:val="24"/>
        </w:rPr>
        <w:t xml:space="preserve">Zákonný zástupce se dopustí přestupků tím, že </w:t>
      </w:r>
    </w:p>
    <w:p w14:paraId="7265DE60" w14:textId="77777777" w:rsidR="008A5DB6" w:rsidRPr="0030697A" w:rsidRDefault="008A5DB6" w:rsidP="008A5DB6">
      <w:pPr>
        <w:pStyle w:val="Odstavecseseznamem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</w:rPr>
      </w:pPr>
      <w:r w:rsidRPr="0030697A">
        <w:rPr>
          <w:rFonts w:cstheme="minorHAnsi"/>
          <w:color w:val="000000" w:themeColor="text1"/>
          <w:sz w:val="24"/>
          <w:szCs w:val="24"/>
        </w:rPr>
        <w:t>nepřihlásí dítě k zápisu k povinné školní docházce</w:t>
      </w:r>
    </w:p>
    <w:p w14:paraId="49110A6D" w14:textId="77777777" w:rsidR="008A5DB6" w:rsidRPr="0030697A" w:rsidRDefault="008A5DB6" w:rsidP="008A5DB6">
      <w:pPr>
        <w:pStyle w:val="Odstavecseseznamem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</w:rPr>
      </w:pPr>
      <w:r w:rsidRPr="0030697A">
        <w:rPr>
          <w:rFonts w:cstheme="minorHAnsi"/>
          <w:color w:val="000000" w:themeColor="text1"/>
          <w:sz w:val="24"/>
          <w:szCs w:val="24"/>
        </w:rPr>
        <w:t>nepřihlásí dítě k povinnému předškolnímu vzdělávání</w:t>
      </w:r>
    </w:p>
    <w:p w14:paraId="2DC9D3B0" w14:textId="77777777" w:rsidR="008A5DB6" w:rsidRPr="0030697A" w:rsidRDefault="008A5DB6" w:rsidP="008A5DB6">
      <w:pPr>
        <w:pStyle w:val="Odstavecseseznamem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</w:rPr>
      </w:pPr>
      <w:r w:rsidRPr="0030697A">
        <w:rPr>
          <w:rFonts w:cstheme="minorHAnsi"/>
          <w:color w:val="000000" w:themeColor="text1"/>
          <w:sz w:val="24"/>
          <w:szCs w:val="24"/>
        </w:rPr>
        <w:t xml:space="preserve">zanedbává péči o povinnou školní docházku žáka nebo o povinné předškolní vzdělávání dítěte. </w:t>
      </w:r>
    </w:p>
    <w:p w14:paraId="32CAC37B" w14:textId="77777777" w:rsidR="008A5DB6" w:rsidRPr="0030697A" w:rsidRDefault="008A5DB6" w:rsidP="008A5DB6">
      <w:pPr>
        <w:pStyle w:val="Odstavecseseznamem"/>
        <w:rPr>
          <w:rFonts w:cstheme="minorHAnsi"/>
          <w:b/>
          <w:color w:val="000000" w:themeColor="text1"/>
          <w:sz w:val="24"/>
          <w:szCs w:val="24"/>
        </w:rPr>
      </w:pPr>
      <w:r w:rsidRPr="0030697A">
        <w:rPr>
          <w:rFonts w:cstheme="minorHAnsi"/>
          <w:color w:val="000000" w:themeColor="text1"/>
          <w:sz w:val="24"/>
          <w:szCs w:val="24"/>
        </w:rPr>
        <w:t>Za přestupek lze uložit pokutu až do 5000,- Kč</w:t>
      </w:r>
      <w:r w:rsidRPr="0030697A">
        <w:rPr>
          <w:rFonts w:cstheme="minorHAnsi"/>
          <w:b/>
          <w:color w:val="000000" w:themeColor="text1"/>
          <w:sz w:val="24"/>
          <w:szCs w:val="24"/>
        </w:rPr>
        <w:t xml:space="preserve">. </w:t>
      </w:r>
    </w:p>
    <w:p w14:paraId="27BA1688" w14:textId="77777777" w:rsidR="008A5DB6" w:rsidRPr="0030697A" w:rsidRDefault="008A5DB6" w:rsidP="008A5DB6">
      <w:pPr>
        <w:rPr>
          <w:rFonts w:cstheme="minorHAnsi"/>
          <w:b/>
          <w:color w:val="FF0000"/>
          <w:sz w:val="24"/>
          <w:szCs w:val="24"/>
        </w:rPr>
      </w:pPr>
      <w:r w:rsidRPr="0030697A">
        <w:rPr>
          <w:rFonts w:cstheme="minorHAnsi"/>
          <w:b/>
          <w:color w:val="FF0000"/>
          <w:sz w:val="24"/>
          <w:szCs w:val="24"/>
        </w:rPr>
        <w:t xml:space="preserve">Ukončit povinné předškolní vzdělávání nelze. </w:t>
      </w:r>
    </w:p>
    <w:p w14:paraId="28FF38DF" w14:textId="77777777" w:rsidR="008A5DB6" w:rsidRPr="0030697A" w:rsidRDefault="008A5DB6" w:rsidP="008A5DB6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30697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Úplata: </w:t>
      </w:r>
    </w:p>
    <w:p w14:paraId="62359834" w14:textId="77777777" w:rsidR="0013067E" w:rsidRPr="0030697A" w:rsidRDefault="008A5DB6" w:rsidP="00E3436C">
      <w:pPr>
        <w:rPr>
          <w:rFonts w:cstheme="minorHAnsi"/>
          <w:color w:val="000000" w:themeColor="text1"/>
          <w:sz w:val="24"/>
          <w:szCs w:val="24"/>
        </w:rPr>
      </w:pPr>
      <w:r w:rsidRPr="0030697A">
        <w:rPr>
          <w:rFonts w:cstheme="minorHAnsi"/>
          <w:color w:val="000000" w:themeColor="text1"/>
          <w:sz w:val="24"/>
          <w:szCs w:val="24"/>
        </w:rPr>
        <w:lastRenderedPageBreak/>
        <w:t>Vzdělávání v mateřské škole zřizované státem, krajem, obcí nebo svazkem obcí se dítěti</w:t>
      </w:r>
      <w:r w:rsidR="005C1C3E" w:rsidRPr="0030697A">
        <w:rPr>
          <w:rFonts w:cstheme="minorHAnsi"/>
          <w:color w:val="000000" w:themeColor="text1"/>
          <w:sz w:val="24"/>
          <w:szCs w:val="24"/>
        </w:rPr>
        <w:t xml:space="preserve"> poskytuje bezúplatně od počátku školního roku, který následuje po dni, kdy dítě dosáhne pátého roku věku až do začátku plnění povinné školní docházky – platnost od 1.9.2017. </w:t>
      </w:r>
    </w:p>
    <w:p w14:paraId="3D1CF0E3" w14:textId="77777777" w:rsidR="005C1C3E" w:rsidRPr="0030697A" w:rsidRDefault="005C1C3E" w:rsidP="00E3436C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A5200D2" w14:textId="77777777" w:rsidR="005C1C3E" w:rsidRPr="0030697A" w:rsidRDefault="005C1C3E" w:rsidP="00E3436C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30697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Forma povinného předškolního vzdělávání v mateřské škole </w:t>
      </w:r>
    </w:p>
    <w:p w14:paraId="56F62F49" w14:textId="77777777" w:rsidR="005C1C3E" w:rsidRPr="0030697A" w:rsidRDefault="005C1C3E" w:rsidP="005C1C3E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30697A">
        <w:rPr>
          <w:rFonts w:cstheme="minorHAnsi"/>
          <w:color w:val="000000" w:themeColor="text1"/>
          <w:sz w:val="24"/>
          <w:szCs w:val="24"/>
        </w:rPr>
        <w:t xml:space="preserve">Rozsah pravidelné denní docházky v pracovních dnech stanovený vyhláškou je určen ve školním řádu. </w:t>
      </w:r>
    </w:p>
    <w:p w14:paraId="3D80E9CC" w14:textId="77777777" w:rsidR="005C1C3E" w:rsidRPr="0030697A" w:rsidRDefault="005C1C3E" w:rsidP="005C1C3E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30697A">
        <w:rPr>
          <w:rFonts w:cstheme="minorHAnsi"/>
          <w:color w:val="000000" w:themeColor="text1"/>
          <w:sz w:val="24"/>
          <w:szCs w:val="24"/>
        </w:rPr>
        <w:t>Podmínky pro uvolnění a omlouvání neúčasti ve vzdělávání se řídí školním řádem mateřské školy.</w:t>
      </w:r>
    </w:p>
    <w:p w14:paraId="15960EA1" w14:textId="77777777" w:rsidR="005C1C3E" w:rsidRPr="0030697A" w:rsidRDefault="005C1C3E" w:rsidP="005C1C3E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30697A">
        <w:rPr>
          <w:rFonts w:cstheme="minorHAnsi"/>
          <w:color w:val="000000" w:themeColor="text1"/>
          <w:sz w:val="24"/>
          <w:szCs w:val="24"/>
        </w:rPr>
        <w:t xml:space="preserve"> V případě jiných způsobů plnění povinnosti předškolního vzdělávání nebude sledováno. </w:t>
      </w:r>
    </w:p>
    <w:p w14:paraId="38BBEFF6" w14:textId="77777777" w:rsidR="005C1C3E" w:rsidRPr="0030697A" w:rsidRDefault="005C1C3E" w:rsidP="005C1C3E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1CF1700F" w14:textId="77777777" w:rsidR="00E3436C" w:rsidRPr="0030697A" w:rsidRDefault="005C1C3E" w:rsidP="005C1C3E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30697A">
        <w:rPr>
          <w:rFonts w:cstheme="minorHAnsi"/>
          <w:b/>
          <w:color w:val="000000" w:themeColor="text1"/>
          <w:sz w:val="24"/>
          <w:szCs w:val="24"/>
          <w:u w:val="single"/>
        </w:rPr>
        <w:t>Individuální vzdělávání dítěte</w:t>
      </w:r>
    </w:p>
    <w:p w14:paraId="7564B20F" w14:textId="26B753D1" w:rsidR="005C1C3E" w:rsidRPr="0030697A" w:rsidRDefault="005C1C3E" w:rsidP="005C1C3E">
      <w:pPr>
        <w:rPr>
          <w:rFonts w:cstheme="minorHAnsi"/>
          <w:color w:val="000000" w:themeColor="text1"/>
          <w:sz w:val="24"/>
          <w:szCs w:val="24"/>
        </w:rPr>
      </w:pPr>
      <w:r w:rsidRPr="0030697A">
        <w:rPr>
          <w:rFonts w:cstheme="minorHAnsi"/>
          <w:color w:val="000000" w:themeColor="text1"/>
          <w:sz w:val="24"/>
          <w:szCs w:val="24"/>
        </w:rPr>
        <w:t xml:space="preserve">Dítě se nezapočítává </w:t>
      </w:r>
      <w:bookmarkStart w:id="0" w:name="_GoBack"/>
      <w:bookmarkEnd w:id="0"/>
      <w:r w:rsidRPr="0030697A">
        <w:rPr>
          <w:rFonts w:cstheme="minorHAnsi"/>
          <w:color w:val="000000" w:themeColor="text1"/>
          <w:sz w:val="24"/>
          <w:szCs w:val="24"/>
        </w:rPr>
        <w:t xml:space="preserve"> do nejvyšší povolené kapacity školy. Zákonný zástupce předá řediteli mateřské školy oznámení o individuálním vzdělávání nejpozději 3 </w:t>
      </w:r>
      <w:r w:rsidR="00DA0384" w:rsidRPr="0030697A">
        <w:rPr>
          <w:rFonts w:cstheme="minorHAnsi"/>
          <w:color w:val="000000" w:themeColor="text1"/>
          <w:sz w:val="24"/>
          <w:szCs w:val="24"/>
        </w:rPr>
        <w:t>měsíce</w:t>
      </w:r>
      <w:r w:rsidRPr="0030697A">
        <w:rPr>
          <w:rFonts w:cstheme="minorHAnsi"/>
          <w:color w:val="000000" w:themeColor="text1"/>
          <w:sz w:val="24"/>
          <w:szCs w:val="24"/>
        </w:rPr>
        <w:t xml:space="preserve"> před počátkem školního roku (obsahové podmínky: období a důvody). Spádová mateřská škola bude v tomto případě ověřovat úroveň osvojování </w:t>
      </w:r>
      <w:r w:rsidR="00DA0384" w:rsidRPr="0030697A">
        <w:rPr>
          <w:rFonts w:cstheme="minorHAnsi"/>
          <w:color w:val="000000" w:themeColor="text1"/>
          <w:sz w:val="24"/>
          <w:szCs w:val="24"/>
        </w:rPr>
        <w:t>očekávaných</w:t>
      </w:r>
      <w:r w:rsidRPr="0030697A">
        <w:rPr>
          <w:rFonts w:cstheme="minorHAnsi"/>
          <w:color w:val="000000" w:themeColor="text1"/>
          <w:sz w:val="24"/>
          <w:szCs w:val="24"/>
        </w:rPr>
        <w:t xml:space="preserve"> výstupů vzdělávání, rozhodne o ukončení individuálního vzdělávání. </w:t>
      </w:r>
    </w:p>
    <w:p w14:paraId="330FD5A6" w14:textId="77777777" w:rsidR="00E3436C" w:rsidRPr="0030697A" w:rsidRDefault="00E3436C" w:rsidP="00E3436C">
      <w:pPr>
        <w:jc w:val="center"/>
        <w:rPr>
          <w:rFonts w:cstheme="minorHAnsi"/>
          <w:color w:val="FFFFFF" w:themeColor="background1"/>
          <w:sz w:val="24"/>
          <w:szCs w:val="24"/>
        </w:rPr>
      </w:pPr>
    </w:p>
    <w:p w14:paraId="0183FFE0" w14:textId="77777777" w:rsidR="00E34A9A" w:rsidRPr="0030697A" w:rsidRDefault="00E34A9A" w:rsidP="00E34A9A">
      <w:pPr>
        <w:rPr>
          <w:rFonts w:cstheme="minorHAnsi"/>
          <w:color w:val="000000" w:themeColor="text1"/>
          <w:sz w:val="24"/>
          <w:szCs w:val="24"/>
        </w:rPr>
      </w:pPr>
      <w:r w:rsidRPr="0030697A">
        <w:rPr>
          <w:rFonts w:cstheme="minorHAnsi"/>
          <w:color w:val="000000" w:themeColor="text1"/>
          <w:sz w:val="24"/>
          <w:szCs w:val="24"/>
        </w:rPr>
        <w:t xml:space="preserve">Děti se přijímají do MŠ i během školního roku, pokud nastane situace, že se místo v MŠ uvolní. O volných místech informuje ředitelka veřejnost prostřednictvím webových stránek školy. Pořadníky dětí se nevedou. </w:t>
      </w:r>
    </w:p>
    <w:p w14:paraId="3FFBDB30" w14:textId="77777777" w:rsidR="00E34A9A" w:rsidRPr="0030697A" w:rsidRDefault="00E34A9A" w:rsidP="00E34A9A">
      <w:pPr>
        <w:rPr>
          <w:rFonts w:cstheme="minorHAnsi"/>
          <w:color w:val="000000" w:themeColor="text1"/>
          <w:sz w:val="24"/>
          <w:szCs w:val="24"/>
        </w:rPr>
      </w:pPr>
    </w:p>
    <w:p w14:paraId="3C149DBA" w14:textId="77777777" w:rsidR="00E3436C" w:rsidRPr="0030697A" w:rsidRDefault="0030697A" w:rsidP="00E3436C">
      <w:pPr>
        <w:rPr>
          <w:rFonts w:cstheme="minorHAnsi"/>
          <w:color w:val="000000" w:themeColor="text1"/>
          <w:sz w:val="24"/>
          <w:szCs w:val="24"/>
        </w:rPr>
      </w:pPr>
      <w:r w:rsidRPr="0030697A">
        <w:rPr>
          <w:rFonts w:cstheme="minorHAnsi"/>
          <w:color w:val="000000" w:themeColor="text1"/>
          <w:sz w:val="24"/>
          <w:szCs w:val="24"/>
        </w:rPr>
        <w:t xml:space="preserve">Ve Slaném dne 27.3.2024 </w:t>
      </w:r>
    </w:p>
    <w:p w14:paraId="7DF3ACFA" w14:textId="77777777" w:rsidR="00E3436C" w:rsidRPr="0030697A" w:rsidRDefault="0030697A" w:rsidP="0030697A">
      <w:pPr>
        <w:jc w:val="right"/>
        <w:rPr>
          <w:rFonts w:cstheme="minorHAnsi"/>
          <w:color w:val="000000" w:themeColor="text1"/>
          <w:sz w:val="24"/>
          <w:szCs w:val="24"/>
        </w:rPr>
      </w:pPr>
      <w:r w:rsidRPr="0030697A">
        <w:rPr>
          <w:rFonts w:cstheme="minorHAnsi"/>
          <w:color w:val="000000" w:themeColor="text1"/>
          <w:sz w:val="24"/>
          <w:szCs w:val="24"/>
        </w:rPr>
        <w:t xml:space="preserve">Karolína </w:t>
      </w:r>
      <w:proofErr w:type="spellStart"/>
      <w:r w:rsidRPr="0030697A">
        <w:rPr>
          <w:rFonts w:cstheme="minorHAnsi"/>
          <w:color w:val="000000" w:themeColor="text1"/>
          <w:sz w:val="24"/>
          <w:szCs w:val="24"/>
        </w:rPr>
        <w:t>Podr</w:t>
      </w:r>
      <w:proofErr w:type="spellEnd"/>
      <w:r w:rsidRPr="0030697A">
        <w:rPr>
          <w:rFonts w:cstheme="minorHAnsi"/>
          <w:color w:val="000000" w:themeColor="text1"/>
          <w:sz w:val="24"/>
          <w:szCs w:val="24"/>
        </w:rPr>
        <w:t>, ředitelka MŠ</w:t>
      </w:r>
    </w:p>
    <w:p w14:paraId="083FECCF" w14:textId="77777777" w:rsidR="00E3436C" w:rsidRPr="00E3436C" w:rsidRDefault="00E3436C" w:rsidP="00E3436C">
      <w:pPr>
        <w:jc w:val="center"/>
        <w:rPr>
          <w:rFonts w:cstheme="minorHAnsi"/>
          <w:color w:val="FFFFFF" w:themeColor="background1"/>
          <w:sz w:val="28"/>
          <w:u w:val="single"/>
        </w:rPr>
      </w:pPr>
    </w:p>
    <w:sectPr w:rsidR="00E3436C" w:rsidRPr="00E3436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0E47E" w14:textId="77777777" w:rsidR="005C49E6" w:rsidRDefault="005C49E6" w:rsidP="00856B92">
      <w:pPr>
        <w:spacing w:after="0" w:line="240" w:lineRule="auto"/>
      </w:pPr>
      <w:r>
        <w:separator/>
      </w:r>
    </w:p>
  </w:endnote>
  <w:endnote w:type="continuationSeparator" w:id="0">
    <w:p w14:paraId="6D39C0BA" w14:textId="77777777" w:rsidR="005C49E6" w:rsidRDefault="005C49E6" w:rsidP="0085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816430"/>
      <w:docPartObj>
        <w:docPartGallery w:val="Page Numbers (Bottom of Page)"/>
        <w:docPartUnique/>
      </w:docPartObj>
    </w:sdtPr>
    <w:sdtEndPr/>
    <w:sdtContent>
      <w:p w14:paraId="6CF81542" w14:textId="4A66D7EA" w:rsidR="00856B92" w:rsidRDefault="00856B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97F4D1" w14:textId="77777777" w:rsidR="00856B92" w:rsidRDefault="00856B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CF1AD" w14:textId="77777777" w:rsidR="005C49E6" w:rsidRDefault="005C49E6" w:rsidP="00856B92">
      <w:pPr>
        <w:spacing w:after="0" w:line="240" w:lineRule="auto"/>
      </w:pPr>
      <w:r>
        <w:separator/>
      </w:r>
    </w:p>
  </w:footnote>
  <w:footnote w:type="continuationSeparator" w:id="0">
    <w:p w14:paraId="5FFD28E7" w14:textId="77777777" w:rsidR="005C49E6" w:rsidRDefault="005C49E6" w:rsidP="00856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2B4D"/>
    <w:multiLevelType w:val="hybridMultilevel"/>
    <w:tmpl w:val="B8C84DDA"/>
    <w:lvl w:ilvl="0" w:tplc="6A165D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A85110"/>
    <w:multiLevelType w:val="hybridMultilevel"/>
    <w:tmpl w:val="23B2E4CE"/>
    <w:lvl w:ilvl="0" w:tplc="265E3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84371"/>
    <w:multiLevelType w:val="hybridMultilevel"/>
    <w:tmpl w:val="D7509E10"/>
    <w:lvl w:ilvl="0" w:tplc="3F24B6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67617"/>
    <w:multiLevelType w:val="hybridMultilevel"/>
    <w:tmpl w:val="3FA29B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B7805"/>
    <w:multiLevelType w:val="hybridMultilevel"/>
    <w:tmpl w:val="9650E696"/>
    <w:lvl w:ilvl="0" w:tplc="0EA2BB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7696B"/>
    <w:multiLevelType w:val="hybridMultilevel"/>
    <w:tmpl w:val="725EEA38"/>
    <w:lvl w:ilvl="0" w:tplc="908007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EB4819"/>
    <w:multiLevelType w:val="hybridMultilevel"/>
    <w:tmpl w:val="009A6B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20555"/>
    <w:multiLevelType w:val="hybridMultilevel"/>
    <w:tmpl w:val="F0BC0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E140E"/>
    <w:multiLevelType w:val="hybridMultilevel"/>
    <w:tmpl w:val="18E8C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61CEC"/>
    <w:multiLevelType w:val="hybridMultilevel"/>
    <w:tmpl w:val="A0149AE4"/>
    <w:lvl w:ilvl="0" w:tplc="E38E407E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AF"/>
    <w:rsid w:val="0013067E"/>
    <w:rsid w:val="00284BF1"/>
    <w:rsid w:val="0030697A"/>
    <w:rsid w:val="003308A3"/>
    <w:rsid w:val="005C1C3E"/>
    <w:rsid w:val="005C49E6"/>
    <w:rsid w:val="005F35AF"/>
    <w:rsid w:val="00856B92"/>
    <w:rsid w:val="008A5DB6"/>
    <w:rsid w:val="00D64DF6"/>
    <w:rsid w:val="00DA0384"/>
    <w:rsid w:val="00DB6FC3"/>
    <w:rsid w:val="00E3436C"/>
    <w:rsid w:val="00E34A9A"/>
    <w:rsid w:val="00E37E3C"/>
    <w:rsid w:val="00E6073F"/>
    <w:rsid w:val="00E8228C"/>
    <w:rsid w:val="00E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CEC9"/>
  <w15:chartTrackingRefBased/>
  <w15:docId w15:val="{A23739B1-EFC5-4E0B-8F46-14660311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35A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35A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B6FC3"/>
    <w:pPr>
      <w:ind w:left="720"/>
      <w:contextualSpacing/>
    </w:pPr>
  </w:style>
  <w:style w:type="character" w:customStyle="1" w:styleId="oypena">
    <w:name w:val="oypena"/>
    <w:basedOn w:val="Standardnpsmoodstavce"/>
    <w:rsid w:val="0030697A"/>
  </w:style>
  <w:style w:type="paragraph" w:styleId="Zhlav">
    <w:name w:val="header"/>
    <w:basedOn w:val="Normln"/>
    <w:link w:val="ZhlavChar"/>
    <w:uiPriority w:val="99"/>
    <w:unhideWhenUsed/>
    <w:rsid w:val="0085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B92"/>
  </w:style>
  <w:style w:type="paragraph" w:styleId="Zpat">
    <w:name w:val="footer"/>
    <w:basedOn w:val="Normln"/>
    <w:link w:val="ZpatChar"/>
    <w:uiPriority w:val="99"/>
    <w:unhideWhenUsed/>
    <w:rsid w:val="0085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udivadla@skolkyslansk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sudivadla.skolkyslansko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reditelna</cp:lastModifiedBy>
  <cp:revision>2</cp:revision>
  <dcterms:created xsi:type="dcterms:W3CDTF">2024-03-04T07:49:00Z</dcterms:created>
  <dcterms:modified xsi:type="dcterms:W3CDTF">2024-03-04T07:49:00Z</dcterms:modified>
</cp:coreProperties>
</file>